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C2" w:rsidRDefault="00D616C2"/>
    <w:p w:rsidR="003B7296" w:rsidRDefault="003B7296"/>
    <w:p w:rsidR="00CF67D7" w:rsidRDefault="00CF67D7"/>
    <w:tbl>
      <w:tblPr>
        <w:tblStyle w:val="Saretaduntaula"/>
        <w:tblW w:w="96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4"/>
      </w:tblGrid>
      <w:tr w:rsidR="00CF67D7" w:rsidTr="00720B54">
        <w:tc>
          <w:tcPr>
            <w:tcW w:w="4820" w:type="dxa"/>
          </w:tcPr>
          <w:p w:rsidR="00CF67D7" w:rsidRDefault="00CF67D7" w:rsidP="004C067D">
            <w:pPr>
              <w:ind w:left="26" w:right="29"/>
              <w:jc w:val="center"/>
              <w:rPr>
                <w:b/>
              </w:rPr>
            </w:pPr>
            <w:r w:rsidRPr="003B7296">
              <w:rPr>
                <w:b/>
              </w:rPr>
              <w:t xml:space="preserve">INFORMAZIO PUBLIKOKO IZAPIDEARI BURUZKO </w:t>
            </w:r>
            <w:r w:rsidR="004C067D" w:rsidRPr="003B7296">
              <w:rPr>
                <w:b/>
              </w:rPr>
              <w:t>IRAGARKIA</w:t>
            </w:r>
            <w:r w:rsidR="004C067D">
              <w:rPr>
                <w:b/>
              </w:rPr>
              <w:t>,</w:t>
            </w:r>
            <w:r w:rsidR="004C067D" w:rsidRPr="003B7296">
              <w:rPr>
                <w:b/>
              </w:rPr>
              <w:t xml:space="preserve"> </w:t>
            </w:r>
            <w:r w:rsidRPr="003B7296">
              <w:rPr>
                <w:b/>
              </w:rPr>
              <w:t>EUSKAL HERRIKO AGINTARITZAREN ALDIZAKARI</w:t>
            </w:r>
            <w:r w:rsidR="004C067D">
              <w:rPr>
                <w:b/>
              </w:rPr>
              <w:t>AN</w:t>
            </w:r>
          </w:p>
          <w:p w:rsidR="00CF67D7" w:rsidRPr="003B7296" w:rsidRDefault="00CF67D7" w:rsidP="004C067D">
            <w:pPr>
              <w:ind w:left="26" w:right="29"/>
              <w:jc w:val="both"/>
              <w:rPr>
                <w:b/>
              </w:rPr>
            </w:pPr>
          </w:p>
          <w:p w:rsidR="00CF67D7" w:rsidRDefault="00CF67D7" w:rsidP="004C067D">
            <w:pPr>
              <w:ind w:left="26" w:right="29"/>
              <w:jc w:val="both"/>
            </w:pPr>
            <w:r>
              <w:t xml:space="preserve">2019ko irailaren 2ko EBAZPENA, Ondare eta Kontratazioko </w:t>
            </w:r>
            <w:proofErr w:type="spellStart"/>
            <w:r w:rsidR="004C067D">
              <w:t>zuzendariarena</w:t>
            </w:r>
            <w:proofErr w:type="spellEnd"/>
            <w:r>
              <w:t>, zeinaren bidez jendaurrean jartzen baita Euskadiko Ondareari buruzko Legea garatzeko Erregelamendua onartzen duen Dekretuaren proiektua, argitaratu da 2019ko irailaren 9ko Euskal Herriko Agintaritzaren Aldizkarian, «</w:t>
            </w:r>
            <w:r w:rsidRPr="00CF0026">
              <w:t>BESTELAKO XEDAPENAK</w:t>
            </w:r>
            <w:r>
              <w:t>» atalean, Ogasun eta Ekonomia Saila (4116 or.):</w:t>
            </w:r>
          </w:p>
          <w:p w:rsidR="00CF67D7" w:rsidRDefault="00CF67D7" w:rsidP="00CF67D7">
            <w:pPr>
              <w:jc w:val="both"/>
            </w:pPr>
          </w:p>
        </w:tc>
        <w:tc>
          <w:tcPr>
            <w:tcW w:w="4824" w:type="dxa"/>
          </w:tcPr>
          <w:p w:rsidR="00CF67D7" w:rsidRDefault="00CF67D7" w:rsidP="004C067D">
            <w:pPr>
              <w:jc w:val="center"/>
              <w:rPr>
                <w:b/>
              </w:rPr>
            </w:pPr>
            <w:r w:rsidRPr="003B7296">
              <w:rPr>
                <w:b/>
              </w:rPr>
              <w:t>ANUNCIO DEL TRÁMITE DE INFORMACIÓN PÚBLICA</w:t>
            </w:r>
            <w:r w:rsidR="004C067D" w:rsidRPr="003B7296">
              <w:rPr>
                <w:b/>
              </w:rPr>
              <w:t xml:space="preserve"> </w:t>
            </w:r>
            <w:r w:rsidR="004C067D" w:rsidRPr="003B7296">
              <w:rPr>
                <w:b/>
              </w:rPr>
              <w:t>EN EL BOLETÍN OFICIAL DEL PAÍS VASCO</w:t>
            </w:r>
          </w:p>
          <w:p w:rsidR="00CF67D7" w:rsidRPr="003B7296" w:rsidRDefault="00CF67D7" w:rsidP="00CF67D7">
            <w:pPr>
              <w:ind w:left="-28"/>
              <w:jc w:val="center"/>
              <w:rPr>
                <w:b/>
              </w:rPr>
            </w:pPr>
          </w:p>
          <w:p w:rsidR="00CF67D7" w:rsidRDefault="00CF67D7" w:rsidP="00CF67D7">
            <w:pPr>
              <w:jc w:val="both"/>
            </w:pPr>
            <w:r>
              <w:t xml:space="preserve">La </w:t>
            </w:r>
            <w:r>
              <w:rPr>
                <w:lang w:val="es-ES"/>
              </w:rPr>
              <w:t xml:space="preserve">RESOLUCIÓN de 2 de septiembre de 2019, del Director de Patrimonio y Contratación, por la que se somete a trámite de información pública el proyecto de Decreto por el que se aprueba el reglamento de desarrollo de la Ley de Patrimonio de Euskadi se ha publicado en la sección «OTRAS DISPOSICIONES», Departamento de Hacienda y Economía (pág. 4116) del Boletín Oficial del País Vasco del 9 de septiembre de 2019: </w:t>
            </w:r>
          </w:p>
          <w:p w:rsidR="00CF67D7" w:rsidRDefault="00CF67D7"/>
        </w:tc>
      </w:tr>
    </w:tbl>
    <w:p w:rsidR="00CF67D7" w:rsidRDefault="00CF67D7">
      <w:bookmarkStart w:id="0" w:name="_GoBack"/>
      <w:bookmarkEnd w:id="0"/>
    </w:p>
    <w:p w:rsidR="00CF67D7" w:rsidRDefault="00CF67D7"/>
    <w:p w:rsidR="00CF67D7" w:rsidRDefault="00CF67D7" w:rsidP="00CF67D7">
      <w:pPr>
        <w:jc w:val="both"/>
      </w:pPr>
      <w:hyperlink r:id="rId4" w:history="1">
        <w:r w:rsidRPr="00577335">
          <w:rPr>
            <w:rStyle w:val="Hiperesteka"/>
          </w:rPr>
          <w:t>https://www.euskadi.eus/y22-bopv/es/p43aBOPVWebWar/VerParalelo.do?cs2019000170</w:t>
        </w:r>
      </w:hyperlink>
    </w:p>
    <w:p w:rsidR="004B59FC" w:rsidRDefault="004B59FC" w:rsidP="004B59FC">
      <w:pPr>
        <w:ind w:left="-142"/>
        <w:jc w:val="both"/>
      </w:pPr>
    </w:p>
    <w:p w:rsidR="00E85A4A" w:rsidRDefault="00E85A4A" w:rsidP="00CF0026">
      <w:pPr>
        <w:jc w:val="both"/>
      </w:pPr>
    </w:p>
    <w:sectPr w:rsidR="00E85A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C2"/>
    <w:rsid w:val="00000BDD"/>
    <w:rsid w:val="003B7296"/>
    <w:rsid w:val="004B59FC"/>
    <w:rsid w:val="004C067D"/>
    <w:rsid w:val="00720B54"/>
    <w:rsid w:val="007518E6"/>
    <w:rsid w:val="00793D3F"/>
    <w:rsid w:val="00AE28A4"/>
    <w:rsid w:val="00CF0026"/>
    <w:rsid w:val="00CF67D7"/>
    <w:rsid w:val="00D616C2"/>
    <w:rsid w:val="00E85A4A"/>
    <w:rsid w:val="00FB279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CD09"/>
  <w15:chartTrackingRefBased/>
  <w15:docId w15:val="{F8AD70FC-3D03-4150-A00B-5266CACB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basedOn w:val="Paragrafoarenletra-tipolehenetsia"/>
    <w:uiPriority w:val="99"/>
    <w:unhideWhenUsed/>
    <w:rsid w:val="00D616C2"/>
    <w:rPr>
      <w:color w:val="0563C1" w:themeColor="hyperlink"/>
      <w:u w:val="single"/>
    </w:rPr>
  </w:style>
  <w:style w:type="character" w:styleId="BisitatutakoHiperesteka">
    <w:name w:val="FollowedHyperlink"/>
    <w:basedOn w:val="Paragrafoarenletra-tipolehenetsia"/>
    <w:uiPriority w:val="99"/>
    <w:semiHidden/>
    <w:unhideWhenUsed/>
    <w:rsid w:val="00D616C2"/>
    <w:rPr>
      <w:color w:val="954F72" w:themeColor="followedHyperlink"/>
      <w:u w:val="single"/>
    </w:rPr>
  </w:style>
  <w:style w:type="table" w:styleId="Saretaduntaula">
    <w:name w:val="Table Grid"/>
    <w:basedOn w:val="Taulanormala"/>
    <w:uiPriority w:val="39"/>
    <w:rsid w:val="00CF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1424">
      <w:bodyDiv w:val="1"/>
      <w:marLeft w:val="0"/>
      <w:marRight w:val="0"/>
      <w:marTop w:val="0"/>
      <w:marBottom w:val="0"/>
      <w:divBdr>
        <w:top w:val="none" w:sz="0" w:space="0" w:color="auto"/>
        <w:left w:val="none" w:sz="0" w:space="0" w:color="auto"/>
        <w:bottom w:val="none" w:sz="0" w:space="0" w:color="auto"/>
        <w:right w:val="none" w:sz="0" w:space="0" w:color="auto"/>
      </w:divBdr>
      <w:divsChild>
        <w:div w:id="866871081">
          <w:marLeft w:val="0"/>
          <w:marRight w:val="0"/>
          <w:marTop w:val="0"/>
          <w:marBottom w:val="0"/>
          <w:divBdr>
            <w:top w:val="none" w:sz="0" w:space="0" w:color="auto"/>
            <w:left w:val="none" w:sz="0" w:space="0" w:color="auto"/>
            <w:bottom w:val="none" w:sz="0" w:space="0" w:color="auto"/>
            <w:right w:val="none" w:sz="0" w:space="0" w:color="auto"/>
          </w:divBdr>
          <w:divsChild>
            <w:div w:id="219637842">
              <w:marLeft w:val="0"/>
              <w:marRight w:val="0"/>
              <w:marTop w:val="0"/>
              <w:marBottom w:val="0"/>
              <w:divBdr>
                <w:top w:val="single" w:sz="6" w:space="4" w:color="CCCCCC"/>
                <w:left w:val="none" w:sz="0" w:space="0" w:color="auto"/>
                <w:bottom w:val="none" w:sz="0" w:space="0" w:color="auto"/>
                <w:right w:val="none" w:sz="0" w:space="0" w:color="auto"/>
              </w:divBdr>
              <w:divsChild>
                <w:div w:id="11716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57792">
      <w:bodyDiv w:val="1"/>
      <w:marLeft w:val="0"/>
      <w:marRight w:val="0"/>
      <w:marTop w:val="0"/>
      <w:marBottom w:val="0"/>
      <w:divBdr>
        <w:top w:val="none" w:sz="0" w:space="0" w:color="auto"/>
        <w:left w:val="none" w:sz="0" w:space="0" w:color="auto"/>
        <w:bottom w:val="none" w:sz="0" w:space="0" w:color="auto"/>
        <w:right w:val="none" w:sz="0" w:space="0" w:color="auto"/>
      </w:divBdr>
      <w:divsChild>
        <w:div w:id="1177115441">
          <w:marLeft w:val="0"/>
          <w:marRight w:val="0"/>
          <w:marTop w:val="0"/>
          <w:marBottom w:val="0"/>
          <w:divBdr>
            <w:top w:val="none" w:sz="0" w:space="0" w:color="auto"/>
            <w:left w:val="none" w:sz="0" w:space="0" w:color="auto"/>
            <w:bottom w:val="none" w:sz="0" w:space="0" w:color="auto"/>
            <w:right w:val="none" w:sz="0" w:space="0" w:color="auto"/>
          </w:divBdr>
          <w:divsChild>
            <w:div w:id="1832023560">
              <w:marLeft w:val="0"/>
              <w:marRight w:val="0"/>
              <w:marTop w:val="0"/>
              <w:marBottom w:val="0"/>
              <w:divBdr>
                <w:top w:val="single" w:sz="6" w:space="4" w:color="CCCCCC"/>
                <w:left w:val="none" w:sz="0" w:space="0" w:color="auto"/>
                <w:bottom w:val="none" w:sz="0" w:space="0" w:color="auto"/>
                <w:right w:val="none" w:sz="0" w:space="0" w:color="auto"/>
              </w:divBdr>
              <w:divsChild>
                <w:div w:id="11005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uskadi.eus/y22-bopv/es/p43aBOPVWebWar/VerParalelo.do?cs2019000170"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168</Words>
  <Characters>961</Characters>
  <Application>Microsoft Office Word</Application>
  <DocSecurity>0</DocSecurity>
  <Lines>8</Lines>
  <Paragraphs>2</Paragraphs>
  <ScaleCrop>false</ScaleCrop>
  <HeadingPairs>
    <vt:vector size="2" baseType="variant">
      <vt:variant>
        <vt:lpstr>Titulua</vt:lpstr>
      </vt:variant>
      <vt:variant>
        <vt:i4>1</vt:i4>
      </vt:variant>
    </vt:vector>
  </HeadingPairs>
  <TitlesOfParts>
    <vt:vector size="1" baseType="lpstr">
      <vt:lpstr/>
    </vt:vector>
  </TitlesOfParts>
  <Company>Eusko Jaurlaritza Gobierno Vasco</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Uralde Zuazo, Iñigo</dc:creator>
  <cp:keywords/>
  <dc:description/>
  <cp:lastModifiedBy>Lopez De Uralde Zuazo, Iñigo</cp:lastModifiedBy>
  <cp:revision>4</cp:revision>
  <dcterms:created xsi:type="dcterms:W3CDTF">2019-09-09T06:31:00Z</dcterms:created>
  <dcterms:modified xsi:type="dcterms:W3CDTF">2019-09-09T08:19:00Z</dcterms:modified>
</cp:coreProperties>
</file>